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AF9" w:rsidRDefault="006F0AF9" w:rsidP="006F0AF9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PRILOG JAVNOM NATJEČAJU ZA PRIJAM U DRŽAVNU SLUŽBU NA NEODREĐENO VRIJEME</w:t>
      </w:r>
    </w:p>
    <w:p w:rsidR="006F0AF9" w:rsidRDefault="006F0AF9" w:rsidP="006F0AF9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6F0AF9" w:rsidRPr="00E04DFD" w:rsidRDefault="006F0AF9" w:rsidP="006F0AF9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E04DFD">
        <w:rPr>
          <w:rFonts w:ascii="Arial" w:hAnsi="Arial" w:cs="Arial"/>
          <w:b/>
          <w:color w:val="000000"/>
          <w:sz w:val="24"/>
          <w:szCs w:val="24"/>
        </w:rPr>
        <w:t>OPIS POSLOVA RADNIH MJESTA, PODACI O PLAĆI, SADRŽAJU I NAČINU TESTIRANJA TE  PRAVNI IZVORI ZA PRIPREMANJE KANDIDATA ZA TESTIRANJE</w:t>
      </w:r>
    </w:p>
    <w:p w:rsidR="006F0AF9" w:rsidRPr="00E04DFD" w:rsidRDefault="006F0AF9" w:rsidP="006F0AF9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6F0AF9" w:rsidRPr="00E04DFD" w:rsidRDefault="006F0AF9" w:rsidP="006F0AF9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6F0AF9" w:rsidRPr="00312292" w:rsidRDefault="006F0AF9" w:rsidP="006F0AF9">
      <w:pPr>
        <w:pStyle w:val="Odlomakpopisa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312292">
        <w:rPr>
          <w:rFonts w:ascii="Arial" w:hAnsi="Arial" w:cs="Arial"/>
          <w:b/>
          <w:sz w:val="24"/>
          <w:szCs w:val="24"/>
        </w:rPr>
        <w:t xml:space="preserve">SEKTOR PRAVNIH, FINANCIJSKIH I TEHNIČKIH POSLOVA, SLUŽBA ZA    </w:t>
      </w:r>
    </w:p>
    <w:p w:rsidR="006F0AF9" w:rsidRPr="00312292" w:rsidRDefault="006F0AF9" w:rsidP="006F0AF9">
      <w:pPr>
        <w:pStyle w:val="Odlomakpopis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312292">
        <w:rPr>
          <w:rFonts w:ascii="Arial" w:hAnsi="Arial" w:cs="Arial"/>
          <w:b/>
          <w:sz w:val="24"/>
          <w:szCs w:val="24"/>
        </w:rPr>
        <w:t>PRAVNE POSLOVE I LJUDSKE POTENCIJALE, Odjel pravnih poslova</w:t>
      </w:r>
    </w:p>
    <w:p w:rsidR="006F0AF9" w:rsidRPr="000E0641" w:rsidRDefault="006F0AF9" w:rsidP="006F0AF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- stručni savjetnik – psiholog - 1 izvršitelj/</w:t>
      </w:r>
      <w:proofErr w:type="spellStart"/>
      <w:r>
        <w:rPr>
          <w:rFonts w:ascii="Arial" w:hAnsi="Arial" w:cs="Arial"/>
          <w:b/>
          <w:sz w:val="24"/>
          <w:szCs w:val="24"/>
        </w:rPr>
        <w:t>ica</w:t>
      </w:r>
      <w:proofErr w:type="spellEnd"/>
    </w:p>
    <w:p w:rsidR="006F0AF9" w:rsidRPr="00702844" w:rsidRDefault="006F0AF9" w:rsidP="006F0AF9">
      <w:pPr>
        <w:spacing w:after="0" w:line="276" w:lineRule="auto"/>
        <w:ind w:left="720"/>
        <w:jc w:val="both"/>
        <w:rPr>
          <w:rFonts w:ascii="Arial" w:eastAsiaTheme="majorEastAsia" w:hAnsi="Arial" w:cs="Arial"/>
          <w:color w:val="000000"/>
          <w:sz w:val="24"/>
          <w:szCs w:val="24"/>
        </w:rPr>
      </w:pPr>
      <w:r>
        <w:rPr>
          <w:rFonts w:ascii="Arial" w:eastAsiaTheme="majorEastAsia" w:hAnsi="Arial" w:cs="Arial"/>
          <w:b/>
          <w:color w:val="000000"/>
          <w:sz w:val="24"/>
          <w:szCs w:val="24"/>
        </w:rPr>
        <w:t xml:space="preserve">Opis poslova: </w:t>
      </w:r>
      <w:r>
        <w:rPr>
          <w:rFonts w:ascii="Arial" w:eastAsiaTheme="majorEastAsia" w:hAnsi="Arial" w:cs="Arial"/>
          <w:color w:val="000000"/>
          <w:sz w:val="24"/>
          <w:szCs w:val="24"/>
        </w:rPr>
        <w:t>s</w:t>
      </w:r>
      <w:r w:rsidRPr="00312292">
        <w:rPr>
          <w:rFonts w:ascii="Arial" w:eastAsiaTheme="majorEastAsia" w:hAnsi="Arial" w:cs="Arial"/>
          <w:color w:val="000000"/>
          <w:sz w:val="24"/>
          <w:szCs w:val="24"/>
        </w:rPr>
        <w:t>udjeluje u izradi analitičke procjene radnih mjesta; provodi stručne psihologijske postupke, metode i tehnike za potrebe profesionalne selekcije i orijentacije u policijskoj upravi; sudjeluje u upućivanju zaposlenika policijske uprave na zdravstvene preglede, kontrolira i priprema dokumentaciju za nadležne zdravstvene komisije; sudjeluje u procesu praćenja zaposlenika u postupku donošenja ocjene radne sposobnosti i pruža potrebnu psihološku podršku; provodi različite stručne postupke, metode i tehnike u području psihosocijalne zaštite sa svrhom očuvanja mentalnog zdravlja zaposlenika; koordinira radom te pruža stručnu i savjetodavnu podršku u policijskoj upravi sukladno posebnim propisima; pruža psihološku pomoć i podršku zaposlenicima policijske uprave i članovima njihovih obitelji nakon visoko stresnih, kriznih i/ili traumatskih događaja te drugim situacijama u cilju očuvanja osobnog i profesionalnog funkcioniranja, uključuje se u aktivnosti mobilnog tima za provođenje psiholoških kriznih intervencija i koordinira radom istog tima; surađuje s ustrojstvenom jedinicom Ministarstva nadležnom za psihosocijalnu zaštitu, surađuje s drugim institucijama iz područja psihosocijalne zaštite za potrebe policijske uprave; vodi evidencije, izrađuje stručna mišljenja i prati propise iz djelokruga rada.</w:t>
      </w:r>
      <w:r>
        <w:rPr>
          <w:rFonts w:ascii="Arial" w:eastAsiaTheme="majorEastAsia" w:hAnsi="Arial" w:cs="Arial"/>
          <w:color w:val="000000"/>
          <w:sz w:val="24"/>
          <w:szCs w:val="24"/>
        </w:rPr>
        <w:tab/>
      </w:r>
    </w:p>
    <w:p w:rsidR="006F0AF9" w:rsidRDefault="006F0AF9" w:rsidP="006F0AF9">
      <w:pPr>
        <w:spacing w:after="0" w:line="276" w:lineRule="auto"/>
        <w:ind w:left="72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</w:p>
    <w:p w:rsidR="006F0AF9" w:rsidRDefault="006F0AF9" w:rsidP="006F0AF9">
      <w:pPr>
        <w:spacing w:after="0" w:line="276" w:lineRule="auto"/>
        <w:ind w:left="72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  <w:r w:rsidRPr="00E04DFD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Pravni izvori za pripremanje kandidata za testiranje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:</w:t>
      </w:r>
    </w:p>
    <w:p w:rsidR="006F0AF9" w:rsidRPr="00312292" w:rsidRDefault="006F0AF9" w:rsidP="006F0AF9">
      <w:pPr>
        <w:pStyle w:val="Bezprored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eastAsia="hr-HR"/>
        </w:rPr>
      </w:pPr>
      <w:r w:rsidRPr="00312292">
        <w:rPr>
          <w:rFonts w:ascii="Arial" w:hAnsi="Arial" w:cs="Arial"/>
          <w:sz w:val="24"/>
          <w:szCs w:val="24"/>
          <w:lang w:eastAsia="hr-HR"/>
        </w:rPr>
        <w:t>Zakon o psihološkoj d</w:t>
      </w:r>
      <w:r>
        <w:rPr>
          <w:rFonts w:ascii="Arial" w:hAnsi="Arial" w:cs="Arial"/>
          <w:sz w:val="24"/>
          <w:szCs w:val="24"/>
          <w:lang w:eastAsia="hr-HR"/>
        </w:rPr>
        <w:t>jelatnosti (Narodne novine, br.98/19 i 18/22</w:t>
      </w:r>
      <w:r w:rsidRPr="00312292">
        <w:rPr>
          <w:rFonts w:ascii="Arial" w:hAnsi="Arial" w:cs="Arial"/>
          <w:sz w:val="24"/>
          <w:szCs w:val="24"/>
          <w:lang w:eastAsia="hr-HR"/>
        </w:rPr>
        <w:t>)</w:t>
      </w:r>
    </w:p>
    <w:p w:rsidR="006F0AF9" w:rsidRPr="00312292" w:rsidRDefault="006F0AF9" w:rsidP="006F0AF9">
      <w:pPr>
        <w:pStyle w:val="Bezprored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eastAsia="hr-HR"/>
        </w:rPr>
      </w:pPr>
      <w:r w:rsidRPr="00312292">
        <w:rPr>
          <w:rFonts w:ascii="Arial" w:hAnsi="Arial" w:cs="Arial"/>
          <w:sz w:val="24"/>
          <w:szCs w:val="24"/>
          <w:lang w:eastAsia="hr-HR"/>
        </w:rPr>
        <w:t>Kodeks etike psihološke djelatnosti (Narodne novine, br.13/2005)</w:t>
      </w:r>
    </w:p>
    <w:p w:rsidR="006F0AF9" w:rsidRPr="006B5C27" w:rsidRDefault="006F0AF9" w:rsidP="006F0AF9">
      <w:pPr>
        <w:pStyle w:val="Bezproreda"/>
        <w:numPr>
          <w:ilvl w:val="0"/>
          <w:numId w:val="1"/>
        </w:numPr>
        <w:jc w:val="both"/>
        <w:rPr>
          <w:rFonts w:ascii="Arial" w:eastAsiaTheme="majorEastAsia" w:hAnsi="Arial" w:cs="Arial"/>
          <w:b/>
          <w:color w:val="000000"/>
          <w:sz w:val="24"/>
          <w:szCs w:val="24"/>
        </w:rPr>
      </w:pPr>
      <w:r w:rsidRPr="00312292">
        <w:rPr>
          <w:rFonts w:ascii="Arial" w:hAnsi="Arial" w:cs="Arial"/>
          <w:sz w:val="24"/>
          <w:szCs w:val="24"/>
          <w:lang w:eastAsia="hr-HR"/>
        </w:rPr>
        <w:t>Pravilnik o psihosocijalnoj zaštiti zaposlenika Ministarstva unut</w:t>
      </w:r>
      <w:r>
        <w:rPr>
          <w:rFonts w:ascii="Arial" w:hAnsi="Arial" w:cs="Arial"/>
          <w:sz w:val="24"/>
          <w:szCs w:val="24"/>
          <w:lang w:eastAsia="hr-HR"/>
        </w:rPr>
        <w:t>arnjih poslova (Narodne novine,73/18</w:t>
      </w:r>
      <w:r w:rsidRPr="00312292">
        <w:rPr>
          <w:rFonts w:ascii="Arial" w:hAnsi="Arial" w:cs="Arial"/>
          <w:sz w:val="24"/>
          <w:szCs w:val="24"/>
          <w:lang w:eastAsia="hr-HR"/>
        </w:rPr>
        <w:t>)</w:t>
      </w:r>
    </w:p>
    <w:p w:rsidR="006F0AF9" w:rsidRPr="006B5C27" w:rsidRDefault="006F0AF9" w:rsidP="006F0AF9">
      <w:pPr>
        <w:pStyle w:val="Bezproreda"/>
        <w:jc w:val="both"/>
        <w:rPr>
          <w:rFonts w:ascii="Arial" w:eastAsiaTheme="majorEastAsia" w:hAnsi="Arial" w:cs="Arial"/>
          <w:b/>
          <w:color w:val="000000"/>
          <w:sz w:val="24"/>
          <w:szCs w:val="24"/>
        </w:rPr>
      </w:pPr>
    </w:p>
    <w:p w:rsidR="006F0AF9" w:rsidRPr="00E04DFD" w:rsidRDefault="006F0AF9" w:rsidP="006F0AF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6F0AF9" w:rsidRPr="00163418" w:rsidRDefault="006F0AF9" w:rsidP="006F0AF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63418">
        <w:rPr>
          <w:rFonts w:ascii="Arial" w:hAnsi="Arial" w:cs="Arial"/>
          <w:b/>
          <w:sz w:val="24"/>
          <w:szCs w:val="24"/>
        </w:rPr>
        <w:t>PLAĆA RADNIH MJESTA</w:t>
      </w:r>
    </w:p>
    <w:p w:rsidR="006F0AF9" w:rsidRPr="00E04DFD" w:rsidRDefault="006F0AF9" w:rsidP="006F0AF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F0AF9" w:rsidRPr="00E04DFD" w:rsidRDefault="006F0AF9" w:rsidP="006F0AF9">
      <w:pPr>
        <w:spacing w:after="0" w:line="24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E04DFD">
        <w:rPr>
          <w:rFonts w:ascii="Arial" w:hAnsi="Arial" w:cs="Arial"/>
          <w:sz w:val="24"/>
          <w:szCs w:val="24"/>
        </w:rPr>
        <w:t xml:space="preserve">Plaća radnih mjesta državnih službenika određena je Uredbom o nazivima radnih mjesta i koeficijentima složenosti poslova u državnoj službi (Narodne novine br. </w:t>
      </w:r>
      <w:hyperlink r:id="rId5" w:history="1">
        <w:r w:rsidRPr="00470FE2">
          <w:rPr>
            <w:rFonts w:ascii="Arial" w:hAnsi="Arial" w:cs="Arial"/>
            <w:sz w:val="24"/>
            <w:szCs w:val="24"/>
          </w:rPr>
          <w:t>37/01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6" w:history="1">
        <w:r w:rsidRPr="00470FE2">
          <w:rPr>
            <w:rFonts w:ascii="Arial" w:hAnsi="Arial" w:cs="Arial"/>
            <w:sz w:val="24"/>
            <w:szCs w:val="24"/>
          </w:rPr>
          <w:t>38/01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7" w:history="1">
        <w:r w:rsidRPr="00470FE2">
          <w:rPr>
            <w:rFonts w:ascii="Arial" w:hAnsi="Arial" w:cs="Arial"/>
            <w:sz w:val="24"/>
            <w:szCs w:val="24"/>
          </w:rPr>
          <w:t>71/01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8" w:history="1">
        <w:r w:rsidRPr="00470FE2">
          <w:rPr>
            <w:rFonts w:ascii="Arial" w:hAnsi="Arial" w:cs="Arial"/>
            <w:sz w:val="24"/>
            <w:szCs w:val="24"/>
          </w:rPr>
          <w:t>89/01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9" w:history="1">
        <w:r w:rsidRPr="00470FE2">
          <w:rPr>
            <w:rFonts w:ascii="Arial" w:hAnsi="Arial" w:cs="Arial"/>
            <w:sz w:val="24"/>
            <w:szCs w:val="24"/>
          </w:rPr>
          <w:t>112/01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10" w:history="1">
        <w:r w:rsidRPr="00470FE2">
          <w:rPr>
            <w:rFonts w:ascii="Arial" w:hAnsi="Arial" w:cs="Arial"/>
            <w:sz w:val="24"/>
            <w:szCs w:val="24"/>
          </w:rPr>
          <w:t>7/02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11" w:history="1">
        <w:r w:rsidRPr="00470FE2">
          <w:rPr>
            <w:rFonts w:ascii="Arial" w:hAnsi="Arial" w:cs="Arial"/>
            <w:sz w:val="24"/>
            <w:szCs w:val="24"/>
          </w:rPr>
          <w:t>17/03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12" w:history="1">
        <w:r w:rsidRPr="00470FE2">
          <w:rPr>
            <w:rFonts w:ascii="Arial" w:hAnsi="Arial" w:cs="Arial"/>
            <w:sz w:val="24"/>
            <w:szCs w:val="24"/>
          </w:rPr>
          <w:t>197/03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13" w:history="1">
        <w:r w:rsidRPr="00470FE2">
          <w:rPr>
            <w:rFonts w:ascii="Arial" w:hAnsi="Arial" w:cs="Arial"/>
            <w:sz w:val="24"/>
            <w:szCs w:val="24"/>
          </w:rPr>
          <w:t>21/04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14" w:history="1">
        <w:r w:rsidRPr="00470FE2">
          <w:rPr>
            <w:rFonts w:ascii="Arial" w:hAnsi="Arial" w:cs="Arial"/>
            <w:sz w:val="24"/>
            <w:szCs w:val="24"/>
          </w:rPr>
          <w:t>25/04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15" w:history="1">
        <w:r w:rsidRPr="00470FE2">
          <w:rPr>
            <w:rFonts w:ascii="Arial" w:hAnsi="Arial" w:cs="Arial"/>
            <w:sz w:val="24"/>
            <w:szCs w:val="24"/>
          </w:rPr>
          <w:t>66/05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16" w:history="1">
        <w:r w:rsidRPr="00470FE2">
          <w:rPr>
            <w:rFonts w:ascii="Arial" w:hAnsi="Arial" w:cs="Arial"/>
            <w:sz w:val="24"/>
            <w:szCs w:val="24"/>
          </w:rPr>
          <w:t>131/05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17" w:history="1">
        <w:r w:rsidRPr="00470FE2">
          <w:rPr>
            <w:rFonts w:ascii="Arial" w:hAnsi="Arial" w:cs="Arial"/>
            <w:sz w:val="24"/>
            <w:szCs w:val="24"/>
          </w:rPr>
          <w:t>11/07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18" w:history="1">
        <w:r w:rsidRPr="00470FE2">
          <w:rPr>
            <w:rFonts w:ascii="Arial" w:hAnsi="Arial" w:cs="Arial"/>
            <w:sz w:val="24"/>
            <w:szCs w:val="24"/>
          </w:rPr>
          <w:t>47/07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19" w:history="1">
        <w:r w:rsidRPr="00470FE2">
          <w:rPr>
            <w:rFonts w:ascii="Arial" w:hAnsi="Arial" w:cs="Arial"/>
            <w:sz w:val="24"/>
            <w:szCs w:val="24"/>
          </w:rPr>
          <w:t>109/07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20" w:history="1">
        <w:r w:rsidRPr="00470FE2">
          <w:rPr>
            <w:rFonts w:ascii="Arial" w:hAnsi="Arial" w:cs="Arial"/>
            <w:sz w:val="24"/>
            <w:szCs w:val="24"/>
          </w:rPr>
          <w:t>58/08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21" w:history="1">
        <w:r w:rsidRPr="00470FE2">
          <w:rPr>
            <w:rFonts w:ascii="Arial" w:hAnsi="Arial" w:cs="Arial"/>
            <w:sz w:val="24"/>
            <w:szCs w:val="24"/>
          </w:rPr>
          <w:t>32/09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22" w:history="1">
        <w:r w:rsidRPr="00470FE2">
          <w:rPr>
            <w:rFonts w:ascii="Arial" w:hAnsi="Arial" w:cs="Arial"/>
            <w:sz w:val="24"/>
            <w:szCs w:val="24"/>
          </w:rPr>
          <w:t>140/09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23" w:history="1">
        <w:r w:rsidRPr="00470FE2">
          <w:rPr>
            <w:rFonts w:ascii="Arial" w:hAnsi="Arial" w:cs="Arial"/>
            <w:sz w:val="24"/>
            <w:szCs w:val="24"/>
          </w:rPr>
          <w:t>21/10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24" w:history="1">
        <w:r w:rsidRPr="00470FE2">
          <w:rPr>
            <w:rFonts w:ascii="Arial" w:hAnsi="Arial" w:cs="Arial"/>
            <w:sz w:val="24"/>
            <w:szCs w:val="24"/>
          </w:rPr>
          <w:t>38/10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25" w:history="1">
        <w:r w:rsidRPr="00470FE2">
          <w:rPr>
            <w:rFonts w:ascii="Arial" w:hAnsi="Arial" w:cs="Arial"/>
            <w:sz w:val="24"/>
            <w:szCs w:val="24"/>
          </w:rPr>
          <w:t>77/10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26" w:history="1">
        <w:r w:rsidRPr="00470FE2">
          <w:rPr>
            <w:rFonts w:ascii="Arial" w:hAnsi="Arial" w:cs="Arial"/>
            <w:sz w:val="24"/>
            <w:szCs w:val="24"/>
          </w:rPr>
          <w:t>113/10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27" w:history="1">
        <w:r w:rsidRPr="00470FE2">
          <w:rPr>
            <w:rFonts w:ascii="Arial" w:hAnsi="Arial" w:cs="Arial"/>
            <w:sz w:val="24"/>
            <w:szCs w:val="24"/>
          </w:rPr>
          <w:t>22/11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28" w:history="1">
        <w:r w:rsidRPr="00470FE2">
          <w:rPr>
            <w:rFonts w:ascii="Arial" w:hAnsi="Arial" w:cs="Arial"/>
            <w:sz w:val="24"/>
            <w:szCs w:val="24"/>
          </w:rPr>
          <w:t>142/11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29" w:history="1">
        <w:r w:rsidRPr="00470FE2">
          <w:rPr>
            <w:rFonts w:ascii="Arial" w:hAnsi="Arial" w:cs="Arial"/>
            <w:sz w:val="24"/>
            <w:szCs w:val="24"/>
          </w:rPr>
          <w:t>31/12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30" w:history="1">
        <w:r w:rsidRPr="00470FE2">
          <w:rPr>
            <w:rFonts w:ascii="Arial" w:hAnsi="Arial" w:cs="Arial"/>
            <w:sz w:val="24"/>
            <w:szCs w:val="24"/>
          </w:rPr>
          <w:t>49/12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31" w:history="1">
        <w:r w:rsidRPr="00470FE2">
          <w:rPr>
            <w:rFonts w:ascii="Arial" w:hAnsi="Arial" w:cs="Arial"/>
            <w:sz w:val="24"/>
            <w:szCs w:val="24"/>
          </w:rPr>
          <w:t>60/12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32" w:history="1">
        <w:r w:rsidRPr="00470FE2">
          <w:rPr>
            <w:rFonts w:ascii="Arial" w:hAnsi="Arial" w:cs="Arial"/>
            <w:sz w:val="24"/>
            <w:szCs w:val="24"/>
          </w:rPr>
          <w:t>78/12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33" w:history="1">
        <w:r w:rsidRPr="00470FE2">
          <w:rPr>
            <w:rFonts w:ascii="Arial" w:hAnsi="Arial" w:cs="Arial"/>
            <w:sz w:val="24"/>
            <w:szCs w:val="24"/>
          </w:rPr>
          <w:t>82/12</w:t>
        </w:r>
      </w:hyperlink>
      <w:r w:rsidRPr="00E04DFD">
        <w:rPr>
          <w:rFonts w:ascii="Arial" w:hAnsi="Arial" w:cs="Arial"/>
          <w:sz w:val="24"/>
          <w:szCs w:val="24"/>
        </w:rPr>
        <w:t>,</w:t>
      </w:r>
      <w:hyperlink r:id="rId34" w:history="1">
        <w:r w:rsidRPr="00470FE2">
          <w:rPr>
            <w:rFonts w:ascii="Arial" w:hAnsi="Arial" w:cs="Arial"/>
            <w:sz w:val="24"/>
            <w:szCs w:val="24"/>
          </w:rPr>
          <w:t>100/12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35" w:history="1">
        <w:r w:rsidRPr="00470FE2">
          <w:rPr>
            <w:rFonts w:ascii="Arial" w:hAnsi="Arial" w:cs="Arial"/>
            <w:sz w:val="24"/>
            <w:szCs w:val="24"/>
          </w:rPr>
          <w:t>124/12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36" w:history="1">
        <w:r w:rsidRPr="00470FE2">
          <w:rPr>
            <w:rFonts w:ascii="Arial" w:hAnsi="Arial" w:cs="Arial"/>
            <w:sz w:val="24"/>
            <w:szCs w:val="24"/>
          </w:rPr>
          <w:t>140/12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37" w:history="1">
        <w:r w:rsidRPr="00470FE2">
          <w:rPr>
            <w:rFonts w:ascii="Arial" w:hAnsi="Arial" w:cs="Arial"/>
            <w:sz w:val="24"/>
            <w:szCs w:val="24"/>
          </w:rPr>
          <w:t>16/13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38" w:history="1">
        <w:r w:rsidRPr="00470FE2">
          <w:rPr>
            <w:rFonts w:ascii="Arial" w:hAnsi="Arial" w:cs="Arial"/>
            <w:sz w:val="24"/>
            <w:szCs w:val="24"/>
          </w:rPr>
          <w:t>25/13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39" w:history="1">
        <w:r w:rsidRPr="00470FE2">
          <w:rPr>
            <w:rFonts w:ascii="Arial" w:hAnsi="Arial" w:cs="Arial"/>
            <w:sz w:val="24"/>
            <w:szCs w:val="24"/>
          </w:rPr>
          <w:t>52/13,</w:t>
        </w:r>
      </w:hyperlink>
      <w:r w:rsidRPr="00E04DFD">
        <w:rPr>
          <w:rFonts w:ascii="Arial" w:hAnsi="Arial" w:cs="Arial"/>
          <w:sz w:val="24"/>
          <w:szCs w:val="24"/>
        </w:rPr>
        <w:t xml:space="preserve"> </w:t>
      </w:r>
      <w:hyperlink r:id="rId40" w:history="1">
        <w:r w:rsidRPr="00470FE2">
          <w:rPr>
            <w:rFonts w:ascii="Arial" w:hAnsi="Arial" w:cs="Arial"/>
            <w:sz w:val="24"/>
            <w:szCs w:val="24"/>
          </w:rPr>
          <w:t>96/13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41" w:history="1">
        <w:r w:rsidRPr="00470FE2">
          <w:rPr>
            <w:rFonts w:ascii="Arial" w:hAnsi="Arial" w:cs="Arial"/>
            <w:sz w:val="24"/>
            <w:szCs w:val="24"/>
          </w:rPr>
          <w:t>126/13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42" w:history="1">
        <w:r w:rsidRPr="00470FE2">
          <w:rPr>
            <w:rFonts w:ascii="Arial" w:hAnsi="Arial" w:cs="Arial"/>
            <w:sz w:val="24"/>
            <w:szCs w:val="24"/>
          </w:rPr>
          <w:t>2/14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43" w:history="1">
        <w:r w:rsidRPr="00470FE2">
          <w:rPr>
            <w:rFonts w:ascii="Arial" w:hAnsi="Arial" w:cs="Arial"/>
            <w:sz w:val="24"/>
            <w:szCs w:val="24"/>
          </w:rPr>
          <w:t>94/14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44" w:history="1">
        <w:r w:rsidRPr="00470FE2">
          <w:rPr>
            <w:rFonts w:ascii="Arial" w:hAnsi="Arial" w:cs="Arial"/>
            <w:sz w:val="24"/>
            <w:szCs w:val="24"/>
          </w:rPr>
          <w:t>140/14</w:t>
        </w:r>
      </w:hyperlink>
      <w:r w:rsidRPr="00E04DFD">
        <w:rPr>
          <w:rFonts w:ascii="Arial" w:hAnsi="Arial" w:cs="Arial"/>
          <w:sz w:val="24"/>
          <w:szCs w:val="24"/>
          <w:lang w:val="de-DE"/>
        </w:rPr>
        <w:t xml:space="preserve">, </w:t>
      </w:r>
      <w:hyperlink r:id="rId45" w:history="1">
        <w:r w:rsidRPr="00470FE2">
          <w:rPr>
            <w:rFonts w:ascii="Arial" w:hAnsi="Arial" w:cs="Arial"/>
            <w:sz w:val="24"/>
            <w:szCs w:val="24"/>
          </w:rPr>
          <w:t>151/14</w:t>
        </w:r>
      </w:hyperlink>
      <w:r w:rsidRPr="00E04DFD">
        <w:rPr>
          <w:rFonts w:ascii="Arial" w:hAnsi="Arial" w:cs="Arial"/>
          <w:sz w:val="24"/>
          <w:szCs w:val="24"/>
          <w:lang w:val="de-DE"/>
        </w:rPr>
        <w:t>, 76/15,100/15, 71/18, 59/19</w:t>
      </w:r>
      <w:r w:rsidRPr="00470FE2">
        <w:rPr>
          <w:rFonts w:ascii="Arial" w:hAnsi="Arial" w:cs="Arial"/>
          <w:sz w:val="24"/>
          <w:szCs w:val="24"/>
          <w:lang w:val="de-DE"/>
        </w:rPr>
        <w:t>,</w:t>
      </w:r>
      <w:r w:rsidRPr="00E04DFD">
        <w:rPr>
          <w:rFonts w:ascii="Arial" w:hAnsi="Arial" w:cs="Arial"/>
          <w:sz w:val="24"/>
          <w:szCs w:val="24"/>
          <w:lang w:val="de-DE"/>
        </w:rPr>
        <w:t xml:space="preserve"> 73/19</w:t>
      </w:r>
      <w:r w:rsidRPr="00470FE2">
        <w:rPr>
          <w:rFonts w:ascii="Arial" w:hAnsi="Arial" w:cs="Arial"/>
          <w:sz w:val="24"/>
          <w:szCs w:val="24"/>
          <w:lang w:val="de-DE"/>
        </w:rPr>
        <w:t>. 63/21 i 13/22</w:t>
      </w:r>
      <w:r w:rsidRPr="00E04DFD">
        <w:rPr>
          <w:rFonts w:ascii="Arial" w:hAnsi="Arial" w:cs="Arial"/>
          <w:sz w:val="24"/>
          <w:szCs w:val="24"/>
          <w:lang w:val="de-DE"/>
        </w:rPr>
        <w:t xml:space="preserve">), </w:t>
      </w:r>
      <w:r>
        <w:rPr>
          <w:rFonts w:ascii="Arial" w:hAnsi="Arial" w:cs="Arial"/>
          <w:sz w:val="24"/>
          <w:szCs w:val="24"/>
          <w:lang w:val="de-DE"/>
        </w:rPr>
        <w:t xml:space="preserve">i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Kolektivnim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ugovorom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državne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službenike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namještenike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  <w:lang w:val="de-DE"/>
        </w:rPr>
        <w:t>Narodne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novine</w:t>
      </w:r>
      <w:proofErr w:type="spellEnd"/>
      <w:r>
        <w:rPr>
          <w:rFonts w:ascii="Arial" w:hAnsi="Arial" w:cs="Arial"/>
          <w:sz w:val="24"/>
          <w:szCs w:val="24"/>
          <w:lang w:val="de-DE"/>
        </w:rPr>
        <w:t>, br. 56/22</w:t>
      </w:r>
      <w:r w:rsidR="00813AF8">
        <w:rPr>
          <w:rFonts w:ascii="Arial" w:hAnsi="Arial" w:cs="Arial"/>
          <w:sz w:val="24"/>
          <w:szCs w:val="24"/>
          <w:lang w:val="de-DE"/>
        </w:rPr>
        <w:t>, 127/22-Dodatak I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de-DE"/>
        </w:rPr>
        <w:t>)</w:t>
      </w:r>
      <w:r w:rsidRPr="00E04DFD">
        <w:rPr>
          <w:rFonts w:ascii="Arial" w:hAnsi="Arial" w:cs="Arial"/>
          <w:sz w:val="24"/>
          <w:szCs w:val="24"/>
          <w:lang w:val="de-DE"/>
        </w:rPr>
        <w:t>.</w:t>
      </w:r>
    </w:p>
    <w:p w:rsidR="006F0AF9" w:rsidRDefault="006F0AF9" w:rsidP="006F0AF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F0AF9" w:rsidRPr="00E04DFD" w:rsidRDefault="006F0AF9" w:rsidP="006F0AF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Navedeni</w:t>
      </w:r>
      <w:r w:rsidRPr="00E04DFD">
        <w:rPr>
          <w:rFonts w:ascii="Arial" w:hAnsi="Arial" w:cs="Arial"/>
          <w:sz w:val="24"/>
          <w:szCs w:val="24"/>
        </w:rPr>
        <w:t xml:space="preserve"> propisi mogu se naći na web stranicama Narodnih novina -  </w:t>
      </w:r>
      <w:hyperlink r:id="rId46" w:history="1">
        <w:r w:rsidRPr="00E04DFD">
          <w:rPr>
            <w:rFonts w:ascii="Arial" w:hAnsi="Arial" w:cs="Arial"/>
            <w:color w:val="0000FF"/>
            <w:sz w:val="24"/>
            <w:szCs w:val="24"/>
            <w:u w:val="single"/>
          </w:rPr>
          <w:t>www.nn.hr</w:t>
        </w:r>
      </w:hyperlink>
      <w:r w:rsidRPr="00E04DFD">
        <w:rPr>
          <w:rFonts w:ascii="Arial" w:hAnsi="Arial" w:cs="Arial"/>
          <w:sz w:val="24"/>
          <w:szCs w:val="24"/>
        </w:rPr>
        <w:t>.</w:t>
      </w:r>
    </w:p>
    <w:p w:rsidR="006F0AF9" w:rsidRDefault="006F0AF9" w:rsidP="006F0AF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F0AF9" w:rsidRDefault="006F0AF9" w:rsidP="006F0AF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F0AF9" w:rsidRPr="00E04DFD" w:rsidRDefault="006F0AF9" w:rsidP="006F0AF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04DFD">
        <w:rPr>
          <w:rFonts w:ascii="Arial" w:hAnsi="Arial" w:cs="Arial"/>
          <w:b/>
          <w:sz w:val="24"/>
          <w:szCs w:val="24"/>
        </w:rPr>
        <w:t>TESTIRANJE KANDIDATA</w:t>
      </w:r>
    </w:p>
    <w:p w:rsidR="006F0AF9" w:rsidRPr="00E04DFD" w:rsidRDefault="006F0AF9" w:rsidP="006F0AF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F0AF9" w:rsidRPr="00E04DFD" w:rsidRDefault="006F0AF9" w:rsidP="006F0A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4DFD">
        <w:rPr>
          <w:rFonts w:ascii="Arial" w:hAnsi="Arial" w:cs="Arial"/>
          <w:sz w:val="24"/>
          <w:szCs w:val="24"/>
        </w:rPr>
        <w:t>Provjera znanja, sposobnosti i vještina kandidata te rezultata u dosadašnjem radu  utvrđuje se putem  testiranja i razgovora (intervjua) Komisije s kandidatima.</w:t>
      </w:r>
    </w:p>
    <w:p w:rsidR="006F0AF9" w:rsidRPr="00E04DFD" w:rsidRDefault="006F0AF9" w:rsidP="006F0A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0AF9" w:rsidRPr="00E04DFD" w:rsidRDefault="006F0AF9" w:rsidP="006F0AF9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  <w:u w:val="single"/>
          <w:lang w:val="en-GB" w:eastAsia="en-GB"/>
        </w:rPr>
      </w:pPr>
      <w:r w:rsidRPr="00E04DFD">
        <w:rPr>
          <w:rFonts w:ascii="Arial" w:hAnsi="Arial" w:cs="Arial"/>
          <w:sz w:val="24"/>
          <w:szCs w:val="24"/>
        </w:rPr>
        <w:t xml:space="preserve">Mjesto i vrijeme održavanja testiranja biti će objavljeno najmanje pet dana prije na web stranici Policijske uprave istarske  </w:t>
      </w:r>
      <w:hyperlink r:id="rId47" w:history="1">
        <w:r w:rsidRPr="00E04DFD">
          <w:rPr>
            <w:rFonts w:ascii="Arial" w:hAnsi="Arial" w:cs="Arial"/>
            <w:color w:val="0000FF"/>
            <w:sz w:val="24"/>
            <w:szCs w:val="24"/>
            <w:u w:val="single"/>
          </w:rPr>
          <w:t>https://</w:t>
        </w:r>
        <w:r w:rsidRPr="00E04DFD">
          <w:rPr>
            <w:rFonts w:ascii="Arial" w:hAnsi="Arial" w:cs="Arial"/>
            <w:color w:val="0000FF"/>
            <w:sz w:val="24"/>
            <w:szCs w:val="24"/>
            <w:u w:val="single"/>
            <w:lang w:val="en-GB" w:eastAsia="en-GB"/>
          </w:rPr>
          <w:t>istarska-policija.gov.hr/</w:t>
        </w:r>
      </w:hyperlink>
      <w:r w:rsidRPr="00E04DFD">
        <w:rPr>
          <w:rFonts w:ascii="Arial" w:hAnsi="Arial" w:cs="Arial"/>
          <w:color w:val="0070C0"/>
          <w:sz w:val="24"/>
          <w:szCs w:val="24"/>
          <w:u w:val="single"/>
          <w:lang w:val="en-GB" w:eastAsia="en-GB"/>
        </w:rPr>
        <w:t>.</w:t>
      </w:r>
    </w:p>
    <w:p w:rsidR="006F0AF9" w:rsidRPr="00E04DFD" w:rsidRDefault="006F0AF9" w:rsidP="006F0AF9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</w:rPr>
      </w:pPr>
    </w:p>
    <w:p w:rsidR="006F0AF9" w:rsidRPr="00E04DFD" w:rsidRDefault="006F0AF9" w:rsidP="006F0AF9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</w:rPr>
      </w:pPr>
    </w:p>
    <w:p w:rsidR="006F0AF9" w:rsidRDefault="006F0AF9" w:rsidP="006F0AF9"/>
    <w:sectPr w:rsidR="006F0AF9" w:rsidSect="00BD5815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4A6237"/>
    <w:multiLevelType w:val="hybridMultilevel"/>
    <w:tmpl w:val="8486AA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EC01F9"/>
    <w:multiLevelType w:val="hybridMultilevel"/>
    <w:tmpl w:val="A1ACF040"/>
    <w:lvl w:ilvl="0" w:tplc="7A96517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7107F77"/>
    <w:multiLevelType w:val="hybridMultilevel"/>
    <w:tmpl w:val="C926335C"/>
    <w:lvl w:ilvl="0" w:tplc="49B2BD3A">
      <w:start w:val="1"/>
      <w:numFmt w:val="decimal"/>
      <w:lvlText w:val="%1."/>
      <w:lvlJc w:val="left"/>
      <w:pPr>
        <w:ind w:left="510" w:hanging="15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AF9"/>
    <w:rsid w:val="001F3DE9"/>
    <w:rsid w:val="002235EA"/>
    <w:rsid w:val="006F0AF9"/>
    <w:rsid w:val="00813AF8"/>
    <w:rsid w:val="00A95AD3"/>
    <w:rsid w:val="00B3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0C7EF"/>
  <w15:chartTrackingRefBased/>
  <w15:docId w15:val="{EDC210A3-241C-4A8E-9AD3-B08180FB0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AF9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F0AF9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F0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narodne-novine.nn.hr/clanci/sluzbeni/2004_02_21_568.html" TargetMode="External"/><Relationship Id="rId18" Type="http://schemas.openxmlformats.org/officeDocument/2006/relationships/hyperlink" Target="http://narodne-novine.nn.hr/clanci/sluzbeni/2007_05_47_1601.html" TargetMode="External"/><Relationship Id="rId26" Type="http://schemas.openxmlformats.org/officeDocument/2006/relationships/hyperlink" Target="http://narodne-novine.nn.hr/clanci/sluzbeni/2010_10_113_2977.html" TargetMode="External"/><Relationship Id="rId39" Type="http://schemas.openxmlformats.org/officeDocument/2006/relationships/hyperlink" Target="http://narodne-novine.nn.hr/clanci/sluzbeni/2013_05_52_1057.html" TargetMode="External"/><Relationship Id="rId21" Type="http://schemas.openxmlformats.org/officeDocument/2006/relationships/hyperlink" Target="http://narodne-novine.nn.hr/clanci/sluzbeni/2009_03_32_707.html" TargetMode="External"/><Relationship Id="rId34" Type="http://schemas.openxmlformats.org/officeDocument/2006/relationships/hyperlink" Target="http://narodne-novine.nn.hr/clanci/sluzbeni/2012_09_100_2214.html" TargetMode="External"/><Relationship Id="rId42" Type="http://schemas.openxmlformats.org/officeDocument/2006/relationships/hyperlink" Target="http://narodne-novine.nn.hr/clanci/sluzbeni/2014_01_2_50.html" TargetMode="External"/><Relationship Id="rId47" Type="http://schemas.openxmlformats.org/officeDocument/2006/relationships/hyperlink" Target="https://istarska-policija.gov.hr/" TargetMode="External"/><Relationship Id="rId7" Type="http://schemas.openxmlformats.org/officeDocument/2006/relationships/hyperlink" Target="http://narodne-novine.nn.hr/clanci/sluzbeni/2001_08_71_1242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narodne-novine.nn.hr/clanci/sluzbeni/2005_11_131_2415.html" TargetMode="External"/><Relationship Id="rId29" Type="http://schemas.openxmlformats.org/officeDocument/2006/relationships/hyperlink" Target="http://narodne-novine.nn.hr/clanci/sluzbeni/2012_03_31_753.html" TargetMode="External"/><Relationship Id="rId11" Type="http://schemas.openxmlformats.org/officeDocument/2006/relationships/hyperlink" Target="http://narodne-novine.nn.hr/clanci/sluzbeni/2003_02_17_224.html" TargetMode="External"/><Relationship Id="rId24" Type="http://schemas.openxmlformats.org/officeDocument/2006/relationships/hyperlink" Target="http://narodne-novine.nn.hr/clanci/sluzbeni/2010_03_38_971.html" TargetMode="External"/><Relationship Id="rId32" Type="http://schemas.openxmlformats.org/officeDocument/2006/relationships/hyperlink" Target="http://narodne-novine.nn.hr/clanci/sluzbeni/2012_07_78_1846.html" TargetMode="External"/><Relationship Id="rId37" Type="http://schemas.openxmlformats.org/officeDocument/2006/relationships/hyperlink" Target="http://narodne-novine.nn.hr/clanci/sluzbeni/2013_02_16_267.html" TargetMode="External"/><Relationship Id="rId40" Type="http://schemas.openxmlformats.org/officeDocument/2006/relationships/hyperlink" Target="http://narodne-novine.nn.hr/clanci/sluzbeni/2013_07_96_2141.html" TargetMode="External"/><Relationship Id="rId45" Type="http://schemas.openxmlformats.org/officeDocument/2006/relationships/hyperlink" Target="http://narodne-novine.nn.hr/clanci/sluzbeni/2014_12_151_2826.html" TargetMode="External"/><Relationship Id="rId5" Type="http://schemas.openxmlformats.org/officeDocument/2006/relationships/hyperlink" Target="http://narodne-novine.nn.hr/clanci/sluzbeni/2001_04_37_644.html" TargetMode="External"/><Relationship Id="rId15" Type="http://schemas.openxmlformats.org/officeDocument/2006/relationships/hyperlink" Target="http://narodne-novine.nn.hr/clanci/sluzbeni/2005_05_66_1295.html" TargetMode="External"/><Relationship Id="rId23" Type="http://schemas.openxmlformats.org/officeDocument/2006/relationships/hyperlink" Target="http://narodne-novine.nn.hr/clanci/sluzbeni/2010_02_21_530.html" TargetMode="External"/><Relationship Id="rId28" Type="http://schemas.openxmlformats.org/officeDocument/2006/relationships/hyperlink" Target="http://narodne-novine.nn.hr/clanci/sluzbeni/2011_12_142_2849.html" TargetMode="External"/><Relationship Id="rId36" Type="http://schemas.openxmlformats.org/officeDocument/2006/relationships/hyperlink" Target="http://narodne-novine.nn.hr/clanci/sluzbeni/2012_12_140_2946.html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narodne-novine.nn.hr/clanci/sluzbeni/2002_01_7_210.html" TargetMode="External"/><Relationship Id="rId19" Type="http://schemas.openxmlformats.org/officeDocument/2006/relationships/hyperlink" Target="http://narodne-novine.nn.hr/clanci/sluzbeni/2007_10_109_3183.html" TargetMode="External"/><Relationship Id="rId31" Type="http://schemas.openxmlformats.org/officeDocument/2006/relationships/hyperlink" Target="http://narodne-novine.nn.hr/clanci/sluzbeni/2012_05_60_1475.html" TargetMode="External"/><Relationship Id="rId44" Type="http://schemas.openxmlformats.org/officeDocument/2006/relationships/hyperlink" Target="http://narodne-novine.nn.hr/clanci/sluzbeni/2014_11_140_264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arodne-novine.nn.hr/clanci/sluzbeni/2001_12_112_1854.html" TargetMode="External"/><Relationship Id="rId14" Type="http://schemas.openxmlformats.org/officeDocument/2006/relationships/hyperlink" Target="http://narodne-novine.nn.hr/clanci/sluzbeni/2004_02_25_727.html" TargetMode="External"/><Relationship Id="rId22" Type="http://schemas.openxmlformats.org/officeDocument/2006/relationships/hyperlink" Target="http://narodne-novine.nn.hr/clanci/sluzbeni/2009_11_140_3400.html" TargetMode="External"/><Relationship Id="rId27" Type="http://schemas.openxmlformats.org/officeDocument/2006/relationships/hyperlink" Target="http://narodne-novine.nn.hr/clanci/sluzbeni/2011_02_22_473.html" TargetMode="External"/><Relationship Id="rId30" Type="http://schemas.openxmlformats.org/officeDocument/2006/relationships/hyperlink" Target="http://narodne-novine.nn.hr/clanci/sluzbeni/2012_04_49_1168.html" TargetMode="External"/><Relationship Id="rId35" Type="http://schemas.openxmlformats.org/officeDocument/2006/relationships/hyperlink" Target="http://narodne-novine.nn.hr/clanci/sluzbeni/2012_11_124_2693.html" TargetMode="External"/><Relationship Id="rId43" Type="http://schemas.openxmlformats.org/officeDocument/2006/relationships/hyperlink" Target="http://narodne-novine.nn.hr/clanci/sluzbeni/2014_07_94_1888.html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narodne-novine.nn.hr/clanci/sluzbeni/2001_10_89_1505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narodne-novine.nn.hr/clanci/sluzbeni/2003_12_197_3128.html" TargetMode="External"/><Relationship Id="rId17" Type="http://schemas.openxmlformats.org/officeDocument/2006/relationships/hyperlink" Target="http://narodne-novine.nn.hr/clanci/sluzbeni/2007_01_11_454.html" TargetMode="External"/><Relationship Id="rId25" Type="http://schemas.openxmlformats.org/officeDocument/2006/relationships/hyperlink" Target="http://narodne-novine.nn.hr/clanci/sluzbeni/2010_06_77_2218.html" TargetMode="External"/><Relationship Id="rId33" Type="http://schemas.openxmlformats.org/officeDocument/2006/relationships/hyperlink" Target="http://narodne-novine.nn.hr/clanci/sluzbeni/2012_07_82_1911.html" TargetMode="External"/><Relationship Id="rId38" Type="http://schemas.openxmlformats.org/officeDocument/2006/relationships/hyperlink" Target="http://narodne-novine.nn.hr/clanci/sluzbeni/2013_02_25_411.html" TargetMode="External"/><Relationship Id="rId46" Type="http://schemas.openxmlformats.org/officeDocument/2006/relationships/hyperlink" Target="http://www.nn.hr" TargetMode="External"/><Relationship Id="rId20" Type="http://schemas.openxmlformats.org/officeDocument/2006/relationships/hyperlink" Target="http://narodne-novine.nn.hr/clanci/sluzbeni/2008_05_58_1952.html" TargetMode="External"/><Relationship Id="rId41" Type="http://schemas.openxmlformats.org/officeDocument/2006/relationships/hyperlink" Target="http://narodne-novine.nn.hr/clanci/sluzbeni/2013_10_126_2726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arodne-novine.nn.hr/clanci/sluzbeni/2001_04_38_677.htm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Vila Irena</dc:creator>
  <cp:keywords/>
  <dc:description/>
  <cp:lastModifiedBy>Vila Irena</cp:lastModifiedBy>
  <cp:revision>2</cp:revision>
  <dcterms:created xsi:type="dcterms:W3CDTF">2022-12-13T14:10:00Z</dcterms:created>
  <dcterms:modified xsi:type="dcterms:W3CDTF">2022-12-13T14:14:00Z</dcterms:modified>
</cp:coreProperties>
</file>